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color w:val="5F606B"/>
          <w:spacing w:val="20"/>
          <w:sz w:val="17"/>
          <w:szCs w:val="17"/>
        </w:rPr>
        <w:t xml:space="preserve">RELEASE · ALAGOAS · 14 DE OUTUBRO DE 2026 · PARA DIVULGAÇÃO IMEDIATA</w:t>
      </w:r>
    </w:p>
    <w:p>
      <w:pPr>
        <w:pBdr>
          <w:bottom w:val="single" w:color="4A3AFF" w:sz="6" w:space="8"/>
        </w:pBdr>
        <w:spacing w:after="200"/>
      </w:pPr>
      <w:r>
        <w:rPr>
          <w:rFonts w:ascii="Calibri" w:cs="Calibri" w:eastAsia="Calibri" w:hAnsi="Calibri"/>
          <w:b/>
          <w:bCs/>
          <w:color w:val="4A3AFF"/>
          <w:sz w:val="18"/>
          <w:szCs w:val="18"/>
        </w:rPr>
        <w:t xml:space="preserve">Retrato das Empresas do Brasil 2026 · Waxi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color w:val="16161D"/>
          <w:sz w:val="34"/>
          <w:szCs w:val="34"/>
        </w:rPr>
        <w:t xml:space="preserve">Alagoas tem a maior parcela de empresas com saída do Simples marcada para 2027: 7,4%</w:t>
      </w:r>
    </w:p>
    <w:p>
      <w:pPr>
        <w:spacing w:after="280" w:line="300"/>
      </w:pPr>
      <w:r>
        <w:rPr>
          <w:rFonts w:ascii="Calibri" w:cs="Calibri" w:eastAsia="Calibri" w:hAnsi="Calibri"/>
          <w:color w:val="5F606B"/>
          <w:sz w:val="23"/>
          <w:szCs w:val="23"/>
        </w:rPr>
        <w:t xml:space="preserve">Retrato das Empresas do Brasil 2026: 210.148 empresas ativas em Alagoas; 15.610 com saída do Simples marcada para 1º de janeiro de 2027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Em agosto de 2026, Alagoas tinha 210.148 empresas ativas, 65,2 por mil habitantes, abaixo da média nacional, de 119,1. Das empresas ativas, 58,7% são MEI, a 4ª maior parcela do país (no país, 53,4%). Os dados são do Retrato das Empresas do Brasil 2026, estudo da Waxi feito com o cadastro da Receita Federal.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Nos 12 meses até agosto, abriram 48.076 empresas em Alagoas, +15,9% sobre os 12 meses anteriores, acima da média nacional, de +15,1%.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Na edição de outubro do cadastro, 15.610 empresas ativas em Alagoas têm saída do Simples ou do SIMEI marcada para 1º de janeiro de 2027, 7,4% das ativas, a maior parcela do país (no país, 3,1%). A hipótese do estudo é que a maior parte corresponde às exclusões por dívida notificadas pela Receita em março; a base não informa o motivo de cada saída.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Pela estimativa ampliada do Porte Waxi, 1.321 empresas em Alagoas são médias ou grandes, 6,3 a cada mil ativas, a 3ª menor proporção do país (no país, 8,3). É uma estimativa: parte dessas empresas entra só pelo capital social declarado.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Alagoas responde por 0,8% do PIB do país (IBGE, 2023) e tem 0,8% das empresas ativas. Entre as edições de 13 de setembro e 11 de outubro de 2026, abriram 3.353 empresas em Alagoas, 1.975 foram baixadas e menos de 10 foram declaradas inaptas.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Os números de Alagoas, com o gráfico mês a mês desde 2023, estão em </w:t>
      </w:r>
      <w:hyperlink w:history="1" r:id="rId2qox7j21pl4tz1tnqlrwh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https://www.waxi.com.br/retrato-empresas-brasil/2026/estados/alagoas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. No Explorador do Retrato (</w:t>
      </w:r>
      <w:hyperlink w:history="1" r:id="rIdhb-m34sli9uuigkr4gf_1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https://www.waxi.com.br/retrato-empresas-brasil/2026/explorador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), dá para cruzar o estado com setor, atividade e porte.</w:t>
      </w:r>
    </w:p>
    <w:p>
      <w:pPr>
        <w:keepNext/>
        <w:spacing w:after="120" w:before="200"/>
      </w:pPr>
      <w:r>
        <w:rPr>
          <w:rFonts w:ascii="Calibri" w:cs="Calibri" w:eastAsia="Calibri" w:hAnsi="Calibri"/>
          <w:b/>
          <w:bCs/>
          <w:color w:val="16161D"/>
          <w:sz w:val="25"/>
          <w:szCs w:val="25"/>
        </w:rPr>
        <w:t xml:space="preserve">Sobre o estudo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Retrato das Empresas do Brasil 2026 usa os dados abertos de CNPJ da Receita Federal (base de 9 de agosto de 2026, movimentos até 11 de outubro) e os cruza com IBGE, PAT, CVM, PGFN e reguladores. Trabalha só com dados agregados. No país, são 25,6 milhões de empresas ativas, e entre 107 mil e 213 mil são médias ou grandes (estimativa). A Waxi (waxi.com.br) é uma consultoria de inteligência artificial e dados para empresas no Brasil. O Retrato das Empresas do Brasil 2026 tem coordenação de Daniel Silvestre, fundador da Waxi.</w:t>
      </w:r>
    </w:p>
    <w:p>
      <w:pPr>
        <w:spacing w:after="180" w:line="312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Contato para imprensa: Daniel Silvestre, daniel@waxi.com.br, (11) 91566-8440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5F606B"/>
        <w:sz w:val="16"/>
        <w:szCs w:val="16"/>
      </w:rPr>
      <w:t xml:space="preserve">waxi.com.br/retrato-empresas-brasil/2026 · </w:t>
    </w:r>
    <w:r>
      <w:rPr>
        <w:rFonts w:ascii="Calibri" w:cs="Calibri" w:eastAsia="Calibri" w:hAnsi="Calibri"/>
        <w:color w:val="5F60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ox7j21pl4tz1tnqlrwh" Type="http://schemas.openxmlformats.org/officeDocument/2006/relationships/hyperlink" Target="https://www.waxi.com.br/retrato-empresas-brasil/2026/estados/alagoas" TargetMode="External"/><Relationship Id="rIdhb-m34sli9uuigkr4gf_1" Type="http://schemas.openxmlformats.org/officeDocument/2006/relationships/hyperlink" Target="https://www.waxi.com.br/retrato-empresas-brasil/2026/explorador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Alagoas tem a maior parcela de empresas com saída do Simples marcada para 2027: 7,4%</dc:title>
  <dc:creator>Waxi</dc:creator>
  <cp:lastModifiedBy>Un-named</cp:lastModifiedBy>
  <cp:revision>1</cp:revision>
  <dcterms:created xsi:type="dcterms:W3CDTF">2026-10-15T00:28:19.139Z</dcterms:created>
  <dcterms:modified xsi:type="dcterms:W3CDTF">2026-10-15T00:28:19.139Z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